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2" w:rsidRDefault="00A90AE4">
      <w:pPr>
        <w:numPr>
          <w:ilvl w:val="0"/>
          <w:numId w:val="1"/>
        </w:numPr>
        <w:jc w:val="left"/>
        <w:rPr>
          <w:rFonts w:ascii="Arial Bold" w:hAnsi="Arial Bold" w:cs="Arial Bold" w:hint="eastAsia"/>
          <w:b/>
          <w:bCs/>
          <w:sz w:val="36"/>
          <w:szCs w:val="36"/>
          <w:lang w:eastAsia="zh-Hans"/>
        </w:rPr>
      </w:pPr>
      <w:r>
        <w:rPr>
          <w:rFonts w:ascii="Arial Bold" w:hAnsi="Arial Bold" w:cs="Arial Bold"/>
          <w:b/>
          <w:bCs/>
          <w:sz w:val="36"/>
          <w:szCs w:val="36"/>
          <w:lang w:eastAsia="zh-Hans"/>
        </w:rPr>
        <w:t>Selling Points:</w:t>
      </w:r>
    </w:p>
    <w:p w:rsidR="00FD7515" w:rsidRPr="00FD7515" w:rsidRDefault="00FD7515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- Новейшие технологии класса 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Hi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-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end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: 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Bluetooth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версии 5.2 с чипсетом 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AIROHA</w:t>
      </w:r>
    </w:p>
    <w:p w:rsidR="00A90AE4" w:rsidRDefault="00A90AE4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- Сбалансированный звук</w:t>
      </w:r>
      <w:r w:rsidR="00FD7515"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</w:t>
      </w:r>
    </w:p>
    <w:p w:rsidR="00FD7515" w:rsidRPr="00FD7515" w:rsidRDefault="00FD7515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50-мм динамики с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неодимовыми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магнитами обеспечивают </w:t>
      </w:r>
      <w:r w:rsid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насыщенное звучание: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мощные басы, чистый вокал и четкие высокие частоты.</w:t>
      </w:r>
    </w:p>
    <w:p w:rsidR="00FD7515" w:rsidRPr="00FD7515" w:rsidRDefault="00FD7515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- Сочетание игр и музыки: </w:t>
      </w:r>
      <w:proofErr w:type="gram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Bluetooth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для прослушивания музыки, чтобы насладиться беспроводной свободой.</w:t>
      </w:r>
      <w:proofErr w:type="gram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Проводное соединение для игры без задержки звука.</w:t>
      </w:r>
    </w:p>
    <w:p w:rsidR="00FD7515" w:rsidRPr="00FD7515" w:rsidRDefault="00FD7515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- Чрезвычайно долгое время работы от аккумулятора: литиевый аккумулятор емкостью </w:t>
      </w: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1000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мАч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обеспечивает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до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110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часов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воспроизведения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музыки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.</w:t>
      </w:r>
    </w:p>
    <w:p w:rsidR="00FD7515" w:rsidRDefault="00FD7515" w:rsidP="00FD7515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- Складная конструкция: Складная конструкция не только экономит место, но и облегчает переноску. </w:t>
      </w:r>
      <w:proofErr w:type="spellStart"/>
      <w:proofErr w:type="gram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Усовершенствованные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вращающиеся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на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360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градусов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чашки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наушников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обеспечивают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комфортную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 xml:space="preserve">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посадку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.</w:t>
      </w:r>
      <w:proofErr w:type="gramEnd"/>
    </w:p>
    <w:p w:rsidR="00FD7515" w:rsidRDefault="00FD7515" w:rsidP="00FD7515">
      <w:pPr>
        <w:widowControl/>
        <w:tabs>
          <w:tab w:val="left" w:pos="720"/>
        </w:tabs>
        <w:rPr>
          <w:rFonts w:ascii="Arial Regular" w:hAnsi="Arial Regular" w:cs="Arial Regular" w:hint="eastAsia"/>
        </w:rPr>
      </w:pPr>
    </w:p>
    <w:p w:rsidR="006C2CD2" w:rsidRDefault="00A90AE4">
      <w:pPr>
        <w:numPr>
          <w:ilvl w:val="0"/>
          <w:numId w:val="3"/>
        </w:numPr>
        <w:jc w:val="left"/>
        <w:rPr>
          <w:rFonts w:ascii="Arial Bold" w:hAnsi="Arial Bold" w:cs="Arial Bold" w:hint="eastAsia"/>
          <w:b/>
          <w:bCs/>
          <w:sz w:val="36"/>
          <w:szCs w:val="36"/>
          <w:lang w:eastAsia="zh-Hans"/>
        </w:rPr>
      </w:pPr>
      <w:r>
        <w:rPr>
          <w:rFonts w:ascii="Arial Bold" w:hAnsi="Arial Bold" w:cs="Arial Bold"/>
          <w:b/>
          <w:bCs/>
          <w:sz w:val="36"/>
          <w:szCs w:val="36"/>
          <w:lang w:eastAsia="zh-Hans"/>
        </w:rPr>
        <w:t>Detailed Descri</w:t>
      </w:r>
      <w:r>
        <w:rPr>
          <w:rFonts w:ascii="Arial Bold" w:hAnsi="Arial Bold" w:cs="Arial Bold"/>
          <w:b/>
          <w:bCs/>
          <w:sz w:val="36"/>
          <w:szCs w:val="36"/>
          <w:lang w:eastAsia="zh-Hans"/>
        </w:rPr>
        <w:t>ption:</w:t>
      </w:r>
    </w:p>
    <w:p w:rsidR="00FD7515" w:rsidRPr="00FD7515" w:rsidRDefault="00FD7515" w:rsidP="00FD7515">
      <w:pPr>
        <w:pStyle w:val="a4"/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- Чрезвычайно долгое время работы от аккумулятора</w:t>
      </w:r>
    </w:p>
    <w:p w:rsidR="00FD7515" w:rsidRPr="00FD7515" w:rsidRDefault="00FD7515" w:rsidP="00FD7515">
      <w:pPr>
        <w:pStyle w:val="a4"/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K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итиевый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аккумулятор емкостью 1000 </w:t>
      </w:r>
      <w:proofErr w:type="spellStart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мАч</w:t>
      </w:r>
      <w:proofErr w:type="spellEnd"/>
      <w:r w:rsidRPr="00FD7515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обеспечивает до 110 часов воспроизведения музыки.</w:t>
      </w:r>
      <w:proofErr w:type="gramEnd"/>
    </w:p>
    <w:p w:rsidR="006C2CD2" w:rsidRPr="00FD7515" w:rsidRDefault="006C2CD2">
      <w:pPr>
        <w:pStyle w:val="a3"/>
        <w:widowControl/>
        <w:shd w:val="clear" w:color="auto" w:fill="FFFFFF"/>
        <w:spacing w:beforeAutospacing="0" w:after="280" w:afterAutospacing="0"/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</w:p>
    <w:p w:rsidR="006C2CD2" w:rsidRPr="00FD7515" w:rsidRDefault="00FD7515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lastRenderedPageBreak/>
        <w:t xml:space="preserve">Проводное подключение для </w:t>
      </w:r>
      <w:proofErr w:type="spellStart"/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t>гейминга</w:t>
      </w:r>
      <w:proofErr w:type="spellEnd"/>
    </w:p>
    <w:p w:rsidR="006C2CD2" w:rsidRPr="00FD7515" w:rsidRDefault="00FD7515">
      <w:pPr>
        <w:pStyle w:val="a3"/>
        <w:widowControl/>
        <w:shd w:val="clear" w:color="auto" w:fill="FFFFFF"/>
        <w:spacing w:beforeAutospacing="0" w:after="280" w:afterAutospacing="0"/>
        <w:rPr>
          <w:rFonts w:ascii="Arial Regular" w:eastAsia="Arial" w:hAnsi="Arial Regular" w:cs="Arial Regular"/>
          <w:color w:val="0F1111"/>
          <w:sz w:val="28"/>
          <w:szCs w:val="28"/>
          <w:lang w:val="ru-RU"/>
        </w:rPr>
      </w:pP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Кабель со встроенным микрофоном обеспечивает удобное проводное подключение наушников для использования в играх и на конференциях.</w:t>
      </w:r>
    </w:p>
    <w:p w:rsidR="006C2CD2" w:rsidRPr="00FD7515" w:rsidRDefault="00FD7515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t>Экономят пространство</w:t>
      </w:r>
    </w:p>
    <w:p w:rsidR="004F63BB" w:rsidRPr="004F63BB" w:rsidRDefault="004F63BB">
      <w:pPr>
        <w:pStyle w:val="a3"/>
        <w:widowControl/>
        <w:shd w:val="clear" w:color="auto" w:fill="FFFFFF"/>
        <w:spacing w:beforeAutospacing="0" w:after="280" w:afterAutospacing="0"/>
        <w:rPr>
          <w:rFonts w:ascii="Arial Regular" w:eastAsia="Arial" w:hAnsi="Arial Regular" w:cs="Arial Regular"/>
          <w:color w:val="0F1111"/>
          <w:sz w:val="28"/>
          <w:szCs w:val="28"/>
          <w:lang w:val="ru-RU"/>
        </w:rPr>
      </w:pP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Складное оголовье позволяет наушникам не занимать много места на вашем столе и облегчает их транспортировку в специальном чехле.</w:t>
      </w:r>
    </w:p>
    <w:p w:rsidR="006C2CD2" w:rsidRPr="004F63BB" w:rsidRDefault="004F63BB">
      <w:pPr>
        <w:pStyle w:val="3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t>Широкая совместимость</w:t>
      </w:r>
    </w:p>
    <w:p w:rsidR="004F63BB" w:rsidRPr="004F63BB" w:rsidRDefault="004F63BB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" w:eastAsia="Arial" w:hAnsi="Arial" w:cs="Arial" w:hint="default"/>
          <w:b w:val="0"/>
          <w:bCs w:val="0"/>
          <w:color w:val="0F1111"/>
          <w:sz w:val="28"/>
          <w:szCs w:val="28"/>
          <w:shd w:val="clear" w:color="auto" w:fill="FFFFFF"/>
          <w:lang w:val="ru-RU"/>
        </w:rPr>
      </w:pPr>
      <w:r w:rsidRPr="004F63BB">
        <w:rPr>
          <w:rFonts w:ascii="Arial" w:eastAsia="Arial" w:hAnsi="Arial" w:cs="Arial" w:hint="default"/>
          <w:b w:val="0"/>
          <w:bCs w:val="0"/>
          <w:color w:val="0F1111"/>
          <w:sz w:val="28"/>
          <w:szCs w:val="28"/>
          <w:shd w:val="clear" w:color="auto" w:fill="FFFFFF"/>
          <w:lang w:val="ru-RU"/>
        </w:rPr>
        <w:t>Работают с iPad, iPod, iPhone, Android и многими другими аудиоустройствами. Высококачественный звук, высокая надежность и максимальный комфорт. Это наушники, которые вы давно искали.</w:t>
      </w:r>
    </w:p>
    <w:p w:rsidR="006C2CD2" w:rsidRPr="004F63BB" w:rsidRDefault="004F63BB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t>Двусторонний универсальный кабель</w:t>
      </w:r>
    </w:p>
    <w:p w:rsidR="004F63BB" w:rsidRDefault="004F63BB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" w:eastAsia="Arial" w:hAnsi="Arial" w:cs="Arial" w:hint="default"/>
          <w:b w:val="0"/>
          <w:color w:val="0F1111"/>
          <w:sz w:val="28"/>
          <w:szCs w:val="28"/>
          <w:shd w:val="clear" w:color="auto" w:fill="FFFFFF"/>
          <w:lang w:val="ru-RU"/>
        </w:rPr>
      </w:pPr>
      <w:proofErr w:type="spellStart"/>
      <w:r w:rsidRPr="004F63BB">
        <w:rPr>
          <w:rFonts w:ascii="Arial" w:eastAsia="Arial" w:hAnsi="Arial" w:cs="Arial" w:hint="default"/>
          <w:b w:val="0"/>
          <w:color w:val="0F1111"/>
          <w:sz w:val="28"/>
          <w:szCs w:val="28"/>
          <w:shd w:val="clear" w:color="auto" w:fill="FFFFFF"/>
          <w:lang w:val="ru-RU"/>
        </w:rPr>
        <w:t>Pro</w:t>
      </w:r>
      <w:proofErr w:type="spellEnd"/>
      <w:r w:rsidRPr="004F63BB">
        <w:rPr>
          <w:rFonts w:ascii="Arial" w:eastAsia="Arial" w:hAnsi="Arial" w:cs="Arial" w:hint="default"/>
          <w:b w:val="0"/>
          <w:color w:val="0F1111"/>
          <w:sz w:val="28"/>
          <w:szCs w:val="28"/>
          <w:shd w:val="clear" w:color="auto" w:fill="FFFFFF"/>
          <w:lang w:val="ru-RU"/>
        </w:rPr>
        <w:t xml:space="preserve"> M поставляются со съемным витым кабелем со штекерами 3,5 мм и 6,3 мм. Для подключения к обычным аудиоустройствам и профессиональному музыкальному оборудованию, такому как микшер, проигрыватель, гитара и т.д.</w:t>
      </w:r>
    </w:p>
    <w:p w:rsidR="004F63BB" w:rsidRDefault="004F63BB" w:rsidP="004F63BB">
      <w:pPr>
        <w:rPr>
          <w:lang w:val="ru-RU"/>
        </w:rPr>
      </w:pPr>
    </w:p>
    <w:p w:rsidR="004F63BB" w:rsidRPr="004F63BB" w:rsidRDefault="004F63BB" w:rsidP="004F63BB">
      <w:pPr>
        <w:rPr>
          <w:lang w:val="ru-RU"/>
        </w:rPr>
      </w:pPr>
    </w:p>
    <w:p w:rsidR="006C2CD2" w:rsidRPr="00A90AE4" w:rsidRDefault="00A90AE4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lastRenderedPageBreak/>
        <w:t>Наилучшее качество звука</w:t>
      </w:r>
    </w:p>
    <w:p w:rsidR="00A90AE4" w:rsidRPr="00A90AE4" w:rsidRDefault="00A90AE4">
      <w:pPr>
        <w:pStyle w:val="a3"/>
        <w:widowControl/>
        <w:shd w:val="clear" w:color="auto" w:fill="FFFFFF"/>
        <w:spacing w:beforeAutospacing="0" w:after="280" w:afterAutospacing="0"/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Насладитесь звучанием </w:t>
      </w: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Hi</w:t>
      </w:r>
      <w:r w:rsidRP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-</w:t>
      </w: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</w:rPr>
        <w:t>End</w:t>
      </w:r>
      <w:r w:rsidRP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уровня</w:t>
      </w:r>
    </w:p>
    <w:p w:rsidR="006C2CD2" w:rsidRPr="00A90AE4" w:rsidRDefault="00A90AE4">
      <w:pPr>
        <w:pStyle w:val="4"/>
        <w:widowControl/>
        <w:shd w:val="clear" w:color="auto" w:fill="FFFFFF"/>
        <w:spacing w:beforeAutospacing="0" w:after="120" w:afterAutospacing="0" w:line="25" w:lineRule="atLeast"/>
        <w:rPr>
          <w:rFonts w:ascii="Arial Regular" w:eastAsia="Arial" w:hAnsi="Arial Regular" w:cs="Arial Regular" w:hint="default"/>
          <w:color w:val="0F1111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34"/>
          <w:szCs w:val="34"/>
          <w:shd w:val="clear" w:color="auto" w:fill="FFFFFF"/>
          <w:lang w:val="ru-RU"/>
        </w:rPr>
        <w:t>Максимальный комфорт</w:t>
      </w:r>
    </w:p>
    <w:p w:rsidR="006C2CD2" w:rsidRPr="00A90AE4" w:rsidRDefault="00A90AE4">
      <w:pPr>
        <w:pStyle w:val="a3"/>
        <w:widowControl/>
        <w:shd w:val="clear" w:color="auto" w:fill="FFFFFF"/>
        <w:spacing w:beforeAutospacing="0" w:after="280" w:afterAutospacing="0"/>
        <w:rPr>
          <w:rFonts w:ascii="Arial Regular" w:eastAsia="Arial" w:hAnsi="Arial Regular" w:cs="Arial Regular"/>
          <w:color w:val="0F1111"/>
          <w:sz w:val="28"/>
          <w:szCs w:val="28"/>
          <w:lang w:val="ru-RU"/>
        </w:rPr>
      </w:pPr>
      <w:r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Амбушюры с эффектом памяти обеспечивают комфорт при длительном ношении</w:t>
      </w:r>
    </w:p>
    <w:p w:rsidR="006C2CD2" w:rsidRPr="00A90AE4" w:rsidRDefault="00A90AE4" w:rsidP="00A90AE4">
      <w:pPr>
        <w:pStyle w:val="3"/>
        <w:widowControl/>
        <w:spacing w:beforeAutospacing="0" w:after="120" w:afterAutospacing="0" w:line="25" w:lineRule="atLeast"/>
        <w:rPr>
          <w:rFonts w:ascii="Arial Regular" w:hAnsi="Arial Regular" w:cs="Arial Regular"/>
          <w:sz w:val="34"/>
          <w:szCs w:val="34"/>
          <w:lang w:val="ru-RU"/>
        </w:rPr>
      </w:pPr>
      <w:r>
        <w:rPr>
          <w:rFonts w:ascii="Arial Regular" w:eastAsia="Arial" w:hAnsi="Arial Regular" w:cs="Arial Regular" w:hint="default"/>
          <w:color w:val="0F1111"/>
          <w:sz w:val="28"/>
          <w:szCs w:val="28"/>
          <w:shd w:val="clear" w:color="auto" w:fill="FFFFFF"/>
          <w:lang w:val="ru-RU" w:bidi="ar"/>
        </w:rPr>
        <w:t>Мощный бас</w:t>
      </w:r>
      <w:bookmarkStart w:id="0" w:name="_GoBack"/>
      <w:bookmarkEnd w:id="0"/>
    </w:p>
    <w:p w:rsidR="006C2CD2" w:rsidRPr="00A90AE4" w:rsidRDefault="00A90AE4">
      <w:pPr>
        <w:widowControl/>
        <w:tabs>
          <w:tab w:val="left" w:pos="720"/>
        </w:tabs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</w:pPr>
      <w:r w:rsidRP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50-мм динамики с </w:t>
      </w:r>
      <w:proofErr w:type="spellStart"/>
      <w:r w:rsidRP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>неодимовыми</w:t>
      </w:r>
      <w:proofErr w:type="spellEnd"/>
      <w:r w:rsidRPr="00A90AE4">
        <w:rPr>
          <w:rFonts w:ascii="Arial Regular" w:eastAsia="Arial" w:hAnsi="Arial Regular" w:cs="Arial Regular"/>
          <w:color w:val="0F1111"/>
          <w:sz w:val="28"/>
          <w:szCs w:val="28"/>
          <w:shd w:val="clear" w:color="auto" w:fill="FFFFFF"/>
          <w:lang w:val="ru-RU"/>
        </w:rPr>
        <w:t xml:space="preserve"> магнитами обеспечивают насыщенное звучание: мощные басы, чистый вокал и четкие высокие частоты.</w:t>
      </w:r>
    </w:p>
    <w:p w:rsidR="006C2CD2" w:rsidRPr="00A90AE4" w:rsidRDefault="006C2CD2">
      <w:pPr>
        <w:rPr>
          <w:rFonts w:ascii="Arial Regular" w:hAnsi="Arial Regular" w:cs="Arial Regular" w:hint="eastAsia"/>
          <w:lang w:val="ru-RU" w:eastAsia="zh-Hans"/>
        </w:rPr>
      </w:pPr>
    </w:p>
    <w:sectPr w:rsidR="006C2CD2" w:rsidRPr="00A9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default"/>
  </w:font>
  <w:font w:name="Arial Regular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FE117"/>
    <w:multiLevelType w:val="singleLevel"/>
    <w:tmpl w:val="9BEFE117"/>
    <w:lvl w:ilvl="0">
      <w:start w:val="1"/>
      <w:numFmt w:val="decimal"/>
      <w:suff w:val="space"/>
      <w:lvlText w:val="%1."/>
      <w:lvlJc w:val="left"/>
    </w:lvl>
  </w:abstractNum>
  <w:abstractNum w:abstractNumId="1">
    <w:nsid w:val="EFB4E825"/>
    <w:multiLevelType w:val="multilevel"/>
    <w:tmpl w:val="EFB4E82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ascii="Symbol" w:hAnsi="Symbol" w:cs="Symbol" w:hint="default"/>
        <w:sz w:val="20"/>
      </w:rPr>
    </w:lvl>
  </w:abstractNum>
  <w:abstractNum w:abstractNumId="2">
    <w:nsid w:val="7FECF6C6"/>
    <w:multiLevelType w:val="singleLevel"/>
    <w:tmpl w:val="7FECF6C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E0057"/>
    <w:rsid w:val="FDFE0057"/>
    <w:rsid w:val="004F63BB"/>
    <w:rsid w:val="006C2CD2"/>
    <w:rsid w:val="00A90AE4"/>
    <w:rsid w:val="00FD7515"/>
    <w:rsid w:val="79EE3E7F"/>
    <w:rsid w:val="7D6FB8A1"/>
    <w:rsid w:val="7EF3A7E0"/>
    <w:rsid w:val="AF5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FD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FD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Снытко Николай</cp:lastModifiedBy>
  <cp:revision>2</cp:revision>
  <dcterms:created xsi:type="dcterms:W3CDTF">2023-05-30T12:42:00Z</dcterms:created>
  <dcterms:modified xsi:type="dcterms:W3CDTF">2023-05-30T12:42:00Z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78487DA2E4DAFAEEA1CA6164543854AA</vt:lpwstr>
  </property>
</Properties>
</file>