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26"/>
        <w:gridCol w:w="2306"/>
        <w:gridCol w:w="37"/>
        <w:gridCol w:w="2268"/>
        <w:gridCol w:w="52"/>
        <w:gridCol w:w="2339"/>
      </w:tblGrid>
      <w:tr w:rsidR="00991DAF" w14:paraId="4B66AF1B" w14:textId="77777777" w:rsidTr="00991DAF">
        <w:tc>
          <w:tcPr>
            <w:tcW w:w="4695" w:type="dxa"/>
            <w:gridSpan w:val="4"/>
          </w:tcPr>
          <w:p w14:paraId="7A3AAA25" w14:textId="44E69C84" w:rsidR="00991DAF" w:rsidRDefault="00991DAF">
            <w:r>
              <w:rPr>
                <w:noProof/>
              </w:rPr>
              <w:drawing>
                <wp:inline distT="0" distB="0" distL="0" distR="0" wp14:anchorId="4A2DA143" wp14:editId="07BAF1EB">
                  <wp:extent cx="2467154" cy="101140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989" cy="10187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gridSpan w:val="3"/>
          </w:tcPr>
          <w:p w14:paraId="756C1296" w14:textId="77777777" w:rsidR="00991DAF" w:rsidRDefault="003A13ED">
            <w:r>
              <w:t xml:space="preserve">Создайте частную сеть </w:t>
            </w:r>
            <w:r>
              <w:rPr>
                <w:lang w:val="en-US"/>
              </w:rPr>
              <w:t>Wi</w:t>
            </w:r>
            <w:r w:rsidRPr="003A13ED">
              <w:t>-</w:t>
            </w:r>
            <w:r>
              <w:rPr>
                <w:lang w:val="en-US"/>
              </w:rPr>
              <w:t>Fi</w:t>
            </w:r>
            <w:r w:rsidRPr="003A13ED">
              <w:t xml:space="preserve"> </w:t>
            </w:r>
            <w:r>
              <w:t>где угодно</w:t>
            </w:r>
          </w:p>
          <w:p w14:paraId="379E3511" w14:textId="11B0A9BD" w:rsidR="003A13ED" w:rsidRPr="003A13ED" w:rsidRDefault="003A13ED">
            <w:r w:rsidRPr="003A13ED">
              <w:rPr>
                <w:sz w:val="18"/>
                <w:szCs w:val="18"/>
              </w:rPr>
              <w:t xml:space="preserve">АС1200 </w:t>
            </w:r>
            <w:r w:rsidRPr="003A13ED">
              <w:rPr>
                <w:sz w:val="18"/>
                <w:szCs w:val="18"/>
                <w:lang w:val="en-US"/>
              </w:rPr>
              <w:t>Wi</w:t>
            </w:r>
            <w:r w:rsidRPr="003A13ED">
              <w:rPr>
                <w:sz w:val="18"/>
                <w:szCs w:val="18"/>
              </w:rPr>
              <w:t>-</w:t>
            </w:r>
            <w:r w:rsidRPr="003A13ED">
              <w:rPr>
                <w:sz w:val="18"/>
                <w:szCs w:val="18"/>
                <w:lang w:val="en-US"/>
              </w:rPr>
              <w:t>Fi</w:t>
            </w:r>
            <w:r w:rsidRPr="003A13ED">
              <w:rPr>
                <w:sz w:val="18"/>
                <w:szCs w:val="18"/>
              </w:rPr>
              <w:t xml:space="preserve"> </w:t>
            </w:r>
            <w:proofErr w:type="spellStart"/>
            <w:r w:rsidRPr="003A13ED">
              <w:rPr>
                <w:sz w:val="18"/>
                <w:szCs w:val="18"/>
              </w:rPr>
              <w:t>тревел</w:t>
            </w:r>
            <w:proofErr w:type="spellEnd"/>
            <w:r w:rsidRPr="003A13ED">
              <w:rPr>
                <w:sz w:val="18"/>
                <w:szCs w:val="18"/>
              </w:rPr>
              <w:t>-роутер</w:t>
            </w:r>
          </w:p>
        </w:tc>
      </w:tr>
      <w:tr w:rsidR="00991DAF" w14:paraId="3E277494" w14:textId="77777777" w:rsidTr="00991DAF">
        <w:tc>
          <w:tcPr>
            <w:tcW w:w="4695" w:type="dxa"/>
            <w:gridSpan w:val="4"/>
          </w:tcPr>
          <w:p w14:paraId="3D588829" w14:textId="03106B14" w:rsidR="00991DAF" w:rsidRDefault="00991DAF">
            <w:r>
              <w:rPr>
                <w:noProof/>
              </w:rPr>
              <w:drawing>
                <wp:inline distT="0" distB="0" distL="0" distR="0" wp14:anchorId="1D0C28AD" wp14:editId="1088DD57">
                  <wp:extent cx="2466975" cy="101133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485" cy="10193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gridSpan w:val="3"/>
          </w:tcPr>
          <w:p w14:paraId="3552A940" w14:textId="77777777" w:rsidR="00991DAF" w:rsidRDefault="003A13ED">
            <w:r>
              <w:t>20+ устройств</w:t>
            </w:r>
          </w:p>
          <w:p w14:paraId="6FAC7A62" w14:textId="77777777" w:rsidR="003A13ED" w:rsidRDefault="003A13ED">
            <w:pPr>
              <w:rPr>
                <w:lang w:val="en-US"/>
              </w:rPr>
            </w:pPr>
            <w:r>
              <w:t xml:space="preserve">Скоростной АС1200 </w:t>
            </w:r>
            <w:r>
              <w:rPr>
                <w:lang w:val="en-US"/>
              </w:rPr>
              <w:t>Wi</w:t>
            </w:r>
            <w:r w:rsidRPr="003A13ED">
              <w:t>-</w:t>
            </w:r>
            <w:r>
              <w:rPr>
                <w:lang w:val="en-US"/>
              </w:rPr>
              <w:t>Fi</w:t>
            </w:r>
          </w:p>
          <w:p w14:paraId="2ACF7765" w14:textId="77777777" w:rsidR="003A13ED" w:rsidRDefault="003A13ED"/>
          <w:p w14:paraId="682E63F2" w14:textId="647A0884" w:rsidR="003A13ED" w:rsidRDefault="003A13ED">
            <w:r>
              <w:t xml:space="preserve">Быстрый </w:t>
            </w:r>
            <w:r>
              <w:rPr>
                <w:lang w:val="en-US"/>
              </w:rPr>
              <w:t>Wi</w:t>
            </w:r>
            <w:r w:rsidRPr="003A13ED">
              <w:t>-</w:t>
            </w:r>
            <w:r>
              <w:rPr>
                <w:lang w:val="en-US"/>
              </w:rPr>
              <w:t>Fi</w:t>
            </w:r>
            <w:r>
              <w:t>, надежный сигнал только для Вас</w:t>
            </w:r>
          </w:p>
          <w:p w14:paraId="38A59735" w14:textId="3962D4CA" w:rsidR="003A13ED" w:rsidRPr="004E3EDF" w:rsidRDefault="004E3EDF">
            <w:r w:rsidRPr="004E3EDF">
              <w:t>Подключите проводное соединение, чтобы создать сво</w:t>
            </w:r>
            <w:r>
              <w:t xml:space="preserve">ю частную </w:t>
            </w:r>
            <w:proofErr w:type="spellStart"/>
            <w:r w:rsidRPr="004E3EDF">
              <w:t>двухдиапазонн</w:t>
            </w:r>
            <w:r>
              <w:t>ую</w:t>
            </w:r>
            <w:proofErr w:type="spellEnd"/>
            <w:r>
              <w:t xml:space="preserve"> сеть</w:t>
            </w:r>
            <w:r w:rsidRPr="004E3EDF">
              <w:t xml:space="preserve"> </w:t>
            </w:r>
            <w:r w:rsidRPr="004E3EDF">
              <w:rPr>
                <w:lang w:val="en-US"/>
              </w:rPr>
              <w:t>Wi</w:t>
            </w:r>
            <w:r w:rsidRPr="004E3EDF">
              <w:t>-</w:t>
            </w:r>
            <w:r w:rsidRPr="004E3EDF">
              <w:rPr>
                <w:lang w:val="en-US"/>
              </w:rPr>
              <w:t>Fi</w:t>
            </w:r>
            <w:r w:rsidRPr="004E3EDF">
              <w:t xml:space="preserve"> для более стабильн</w:t>
            </w:r>
            <w:r>
              <w:t xml:space="preserve">ого сигнала </w:t>
            </w:r>
            <w:r w:rsidRPr="004E3EDF">
              <w:t xml:space="preserve">во время онлайн-встреч </w:t>
            </w:r>
            <w:r>
              <w:t xml:space="preserve">в </w:t>
            </w:r>
            <w:r w:rsidRPr="004E3EDF">
              <w:t>деловых поездк</w:t>
            </w:r>
            <w:r>
              <w:t>ах</w:t>
            </w:r>
            <w:r w:rsidRPr="004E3EDF">
              <w:t xml:space="preserve">. Благодаря 128 МБ большой оперативной памяти </w:t>
            </w:r>
            <w:r w:rsidRPr="004E3EDF">
              <w:rPr>
                <w:lang w:val="en-US"/>
              </w:rPr>
              <w:t>TR</w:t>
            </w:r>
            <w:r w:rsidRPr="004E3EDF">
              <w:t>1200 легко подключает более 20 устройств с максимальной емкостью в 128 устройств.</w:t>
            </w:r>
          </w:p>
          <w:p w14:paraId="086C4F36" w14:textId="402F0DBA" w:rsidR="003A13ED" w:rsidRPr="003A13ED" w:rsidRDefault="003A13ED"/>
        </w:tc>
      </w:tr>
      <w:tr w:rsidR="00991DAF" w14:paraId="16CEB104" w14:textId="77777777" w:rsidTr="006B4A9B">
        <w:tc>
          <w:tcPr>
            <w:tcW w:w="9345" w:type="dxa"/>
            <w:gridSpan w:val="7"/>
          </w:tcPr>
          <w:p w14:paraId="52C97D09" w14:textId="2F61DC0F" w:rsidR="00991DAF" w:rsidRDefault="00991DAF" w:rsidP="00991DAF">
            <w:pPr>
              <w:jc w:val="center"/>
            </w:pPr>
            <w:r w:rsidRPr="00991DAF">
              <w:t>Универсальный VPN для безграничных приложений</w:t>
            </w:r>
          </w:p>
        </w:tc>
      </w:tr>
      <w:tr w:rsidR="00991DAF" w14:paraId="5261A851" w14:textId="77777777" w:rsidTr="00991DAF">
        <w:trPr>
          <w:trHeight w:val="123"/>
        </w:trPr>
        <w:tc>
          <w:tcPr>
            <w:tcW w:w="2348" w:type="dxa"/>
            <w:gridSpan w:val="2"/>
          </w:tcPr>
          <w:p w14:paraId="663582C3" w14:textId="110AB0A9" w:rsidR="00991DAF" w:rsidRDefault="00991DAF">
            <w:r>
              <w:rPr>
                <w:noProof/>
              </w:rPr>
              <w:drawing>
                <wp:inline distT="0" distB="0" distL="0" distR="0" wp14:anchorId="2FBF656F" wp14:editId="45D9744F">
                  <wp:extent cx="1354347" cy="101576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581" cy="1020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gridSpan w:val="2"/>
          </w:tcPr>
          <w:p w14:paraId="2DE6566C" w14:textId="449E77F7" w:rsidR="00991DAF" w:rsidRDefault="00991DAF">
            <w:r>
              <w:rPr>
                <w:noProof/>
              </w:rPr>
              <w:drawing>
                <wp:inline distT="0" distB="0" distL="0" distR="0" wp14:anchorId="0BC1C1FF" wp14:editId="5F067A83">
                  <wp:extent cx="1353819" cy="101536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343" cy="10262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  <w:gridSpan w:val="2"/>
          </w:tcPr>
          <w:p w14:paraId="788E3011" w14:textId="171D1FD4" w:rsidR="00991DAF" w:rsidRPr="00991DAF" w:rsidRDefault="00991DAF" w:rsidP="00991DAF">
            <w:r>
              <w:rPr>
                <w:noProof/>
              </w:rPr>
              <w:drawing>
                <wp:inline distT="0" distB="0" distL="0" distR="0" wp14:anchorId="1924D86B" wp14:editId="41F47138">
                  <wp:extent cx="1355325" cy="101536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681" cy="1020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14:paraId="21E7BD9B" w14:textId="73B62B7E" w:rsidR="00991DAF" w:rsidRDefault="00991DAF">
            <w:r>
              <w:rPr>
                <w:noProof/>
              </w:rPr>
              <w:drawing>
                <wp:inline distT="0" distB="0" distL="0" distR="0" wp14:anchorId="4B93B813" wp14:editId="4604160A">
                  <wp:extent cx="1320093" cy="988969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817" cy="996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DAF" w14:paraId="339E361A" w14:textId="77777777" w:rsidTr="00991DAF">
        <w:trPr>
          <w:trHeight w:val="122"/>
        </w:trPr>
        <w:tc>
          <w:tcPr>
            <w:tcW w:w="2348" w:type="dxa"/>
            <w:gridSpan w:val="2"/>
          </w:tcPr>
          <w:p w14:paraId="504ABDB6" w14:textId="247FE488" w:rsidR="009D6BFE" w:rsidRDefault="009D6BFE" w:rsidP="009D6BFE">
            <w:r>
              <w:t>VPN-сервер и клиент</w:t>
            </w:r>
          </w:p>
          <w:p w14:paraId="596EEF8D" w14:textId="77777777" w:rsidR="009D6BFE" w:rsidRDefault="009D6BFE" w:rsidP="009D6BFE"/>
          <w:p w14:paraId="4FE39183" w14:textId="02738347" w:rsidR="00991DAF" w:rsidRDefault="009D6BFE" w:rsidP="009D6BFE">
            <w:r>
              <w:t xml:space="preserve">Шесть популярных протоколов шифруют </w:t>
            </w:r>
            <w:r>
              <w:t>каналы</w:t>
            </w:r>
            <w:r>
              <w:t xml:space="preserve"> данных удобным вам способом, как при подключении в качестве клиента, так и при размещении VPN-сервера.</w:t>
            </w:r>
          </w:p>
        </w:tc>
        <w:tc>
          <w:tcPr>
            <w:tcW w:w="2347" w:type="dxa"/>
            <w:gridSpan w:val="2"/>
          </w:tcPr>
          <w:p w14:paraId="43426B4C" w14:textId="37227057" w:rsidR="009D6BFE" w:rsidRDefault="009D6BFE" w:rsidP="009D6BFE">
            <w:r>
              <w:t>Совместимость с более чем 50 провайдерами</w:t>
            </w:r>
          </w:p>
          <w:p w14:paraId="3F3C9385" w14:textId="77777777" w:rsidR="009D6BFE" w:rsidRDefault="009D6BFE" w:rsidP="009D6BFE"/>
          <w:p w14:paraId="68523910" w14:textId="661B0F2F" w:rsidR="00991DAF" w:rsidRDefault="009D6BFE" w:rsidP="009D6BFE">
            <w:r>
              <w:t xml:space="preserve">Встроенные VPN </w:t>
            </w:r>
            <w:proofErr w:type="spellStart"/>
            <w:r>
              <w:t>WireGuard</w:t>
            </w:r>
            <w:proofErr w:type="spellEnd"/>
            <w:r>
              <w:t xml:space="preserve"> и </w:t>
            </w:r>
            <w:proofErr w:type="spellStart"/>
            <w:r>
              <w:t>OpenVPN</w:t>
            </w:r>
            <w:proofErr w:type="spellEnd"/>
            <w:r>
              <w:t xml:space="preserve"> позволяют вам делиться вашим коммерческим VPN со всеми подключенными устройствами.</w:t>
            </w:r>
          </w:p>
        </w:tc>
        <w:tc>
          <w:tcPr>
            <w:tcW w:w="2350" w:type="dxa"/>
            <w:gridSpan w:val="2"/>
          </w:tcPr>
          <w:p w14:paraId="66D0FEF5" w14:textId="557B4BA3" w:rsidR="00D7017A" w:rsidRDefault="00D7017A" w:rsidP="00D7017A">
            <w:r>
              <w:t>Назначение VPN определенным устройствам</w:t>
            </w:r>
          </w:p>
          <w:p w14:paraId="76118454" w14:textId="77777777" w:rsidR="00B2162A" w:rsidRDefault="00B2162A" w:rsidP="00D7017A"/>
          <w:p w14:paraId="3563F8EC" w14:textId="1509BF73" w:rsidR="00991DAF" w:rsidRDefault="00D7017A" w:rsidP="00D7017A">
            <w:r>
              <w:t xml:space="preserve">Из соображений безопасности или производительности вы можете выбрать определенные устройства для использования VPN </w:t>
            </w:r>
            <w:r>
              <w:t>через</w:t>
            </w:r>
            <w:r>
              <w:t xml:space="preserve"> панел</w:t>
            </w:r>
            <w:r>
              <w:t>ь</w:t>
            </w:r>
            <w:r>
              <w:t xml:space="preserve"> управления устройствами.</w:t>
            </w:r>
          </w:p>
        </w:tc>
        <w:tc>
          <w:tcPr>
            <w:tcW w:w="2300" w:type="dxa"/>
          </w:tcPr>
          <w:p w14:paraId="72A4EE32" w14:textId="190E7BBC" w:rsidR="00B2162A" w:rsidRDefault="00B2162A" w:rsidP="00B2162A">
            <w:r>
              <w:t>Нет публичного IP? Нет проблем</w:t>
            </w:r>
          </w:p>
          <w:p w14:paraId="5BADA074" w14:textId="77777777" w:rsidR="00B2162A" w:rsidRDefault="00B2162A" w:rsidP="00B2162A"/>
          <w:p w14:paraId="09985269" w14:textId="3C52F484" w:rsidR="00991DAF" w:rsidRDefault="00B2162A" w:rsidP="00B2162A">
            <w:r>
              <w:t xml:space="preserve">Для размещения VPN-сервера обычно требуется публичный IP. </w:t>
            </w:r>
            <w:proofErr w:type="spellStart"/>
            <w:r>
              <w:t>ZeroTier</w:t>
            </w:r>
            <w:proofErr w:type="spellEnd"/>
            <w:r>
              <w:t xml:space="preserve"> позволяет размещать сервер, даже если у вас нет публичного IP в отелях или кафе.</w:t>
            </w:r>
          </w:p>
        </w:tc>
      </w:tr>
      <w:tr w:rsidR="00991DAF" w14:paraId="674E84F9" w14:textId="77777777" w:rsidTr="00890A78">
        <w:tc>
          <w:tcPr>
            <w:tcW w:w="9345" w:type="dxa"/>
            <w:gridSpan w:val="7"/>
          </w:tcPr>
          <w:p w14:paraId="4A1A201B" w14:textId="0ABEEBAB" w:rsidR="00991DAF" w:rsidRDefault="00991DAF" w:rsidP="00991DAF">
            <w:pPr>
              <w:jc w:val="center"/>
            </w:pPr>
            <w:r w:rsidRPr="00991DAF">
              <w:t xml:space="preserve">DNS через TLS защищает данные </w:t>
            </w:r>
            <w:r>
              <w:t>браузера</w:t>
            </w:r>
            <w:r w:rsidRPr="00991DAF">
              <w:t xml:space="preserve"> от утечки</w:t>
            </w:r>
          </w:p>
        </w:tc>
      </w:tr>
      <w:tr w:rsidR="00991DAF" w14:paraId="0542B605" w14:textId="77777777" w:rsidTr="00991DAF">
        <w:tc>
          <w:tcPr>
            <w:tcW w:w="4695" w:type="dxa"/>
            <w:gridSpan w:val="4"/>
          </w:tcPr>
          <w:p w14:paraId="4A502424" w14:textId="51AF4EB6" w:rsidR="00991DAF" w:rsidRDefault="00991DAF">
            <w:r>
              <w:rPr>
                <w:noProof/>
              </w:rPr>
              <w:drawing>
                <wp:inline distT="0" distB="0" distL="0" distR="0" wp14:anchorId="0491B3A8" wp14:editId="3FBC75DA">
                  <wp:extent cx="2466975" cy="1326181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609" cy="133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gridSpan w:val="3"/>
          </w:tcPr>
          <w:p w14:paraId="7F875131" w14:textId="2D6EA5DE" w:rsidR="00991DAF" w:rsidRDefault="00991DAF">
            <w:r>
              <w:rPr>
                <w:noProof/>
              </w:rPr>
              <w:drawing>
                <wp:inline distT="0" distB="0" distL="0" distR="0" wp14:anchorId="701BC160" wp14:editId="7E71A7F8">
                  <wp:extent cx="2462350" cy="1325880"/>
                  <wp:effectExtent l="0" t="0" r="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883" cy="13331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DAF" w14:paraId="60DE9E1B" w14:textId="77777777" w:rsidTr="00991DAF">
        <w:tc>
          <w:tcPr>
            <w:tcW w:w="4695" w:type="dxa"/>
            <w:gridSpan w:val="4"/>
          </w:tcPr>
          <w:p w14:paraId="125E9E2B" w14:textId="77777777" w:rsidR="00A7357D" w:rsidRDefault="00A7357D" w:rsidP="00A7357D">
            <w:r>
              <w:t>Без DNS через TLS</w:t>
            </w:r>
          </w:p>
          <w:p w14:paraId="6B4DA2F9" w14:textId="52E6A279" w:rsidR="00991DAF" w:rsidRDefault="00A7357D" w:rsidP="00A7357D">
            <w:r>
              <w:t xml:space="preserve">Для размещения VPN-сервера обычно требуется публичный IP. </w:t>
            </w:r>
            <w:proofErr w:type="spellStart"/>
            <w:r>
              <w:t>ZeroTier</w:t>
            </w:r>
            <w:proofErr w:type="spellEnd"/>
            <w:r>
              <w:t xml:space="preserve"> позволяет размещать сервер, даже если у вас нет публичного IP в отелях или кафе.</w:t>
            </w:r>
          </w:p>
        </w:tc>
        <w:tc>
          <w:tcPr>
            <w:tcW w:w="4650" w:type="dxa"/>
            <w:gridSpan w:val="3"/>
          </w:tcPr>
          <w:p w14:paraId="6C2C481A" w14:textId="77777777" w:rsidR="00A7357D" w:rsidRDefault="00A7357D" w:rsidP="00A7357D">
            <w:r>
              <w:t>С DNS через TLS</w:t>
            </w:r>
          </w:p>
          <w:p w14:paraId="1C721D66" w14:textId="277B0E9D" w:rsidR="00991DAF" w:rsidRDefault="00A7357D" w:rsidP="00A7357D">
            <w:r>
              <w:t xml:space="preserve">Ваши запросы на поиск веб-сайтов будут зашифрованы и обработаны доверенными поставщиками DNS, включая </w:t>
            </w:r>
            <w:proofErr w:type="spellStart"/>
            <w:r>
              <w:t>Cloudflare</w:t>
            </w:r>
            <w:proofErr w:type="spellEnd"/>
            <w:r>
              <w:t>, Google и Quad9. Quad9</w:t>
            </w:r>
            <w:r>
              <w:t xml:space="preserve"> </w:t>
            </w:r>
            <w:r w:rsidRPr="00A7357D">
              <w:t>защи</w:t>
            </w:r>
            <w:r w:rsidRPr="00A7357D">
              <w:t>щает</w:t>
            </w:r>
            <w:r w:rsidRPr="00A7357D">
              <w:t xml:space="preserve"> пользователей от вредоносных программ и фишинга</w:t>
            </w:r>
            <w:r w:rsidRPr="00A7357D">
              <w:t xml:space="preserve">, так что никто не сможет </w:t>
            </w:r>
            <w:r w:rsidRPr="00A7357D">
              <w:t>узнать, какие веб-сайты вы посетили.</w:t>
            </w:r>
          </w:p>
        </w:tc>
      </w:tr>
      <w:tr w:rsidR="00991DAF" w14:paraId="3BB6D9C4" w14:textId="77777777" w:rsidTr="00991DAF">
        <w:tc>
          <w:tcPr>
            <w:tcW w:w="4695" w:type="dxa"/>
            <w:gridSpan w:val="4"/>
          </w:tcPr>
          <w:p w14:paraId="576459A8" w14:textId="028774F4" w:rsidR="00991DAF" w:rsidRDefault="00991DAF">
            <w:r>
              <w:rPr>
                <w:noProof/>
              </w:rPr>
              <w:drawing>
                <wp:inline distT="0" distB="0" distL="0" distR="0" wp14:anchorId="37599341" wp14:editId="026D2796">
                  <wp:extent cx="2672418" cy="1095554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512" cy="10968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gridSpan w:val="3"/>
          </w:tcPr>
          <w:p w14:paraId="0185B2A0" w14:textId="77777777" w:rsidR="00991DAF" w:rsidRDefault="00BC0D77">
            <w:proofErr w:type="spellStart"/>
            <w:r>
              <w:t>Мультирежим</w:t>
            </w:r>
            <w:proofErr w:type="spellEnd"/>
            <w:r>
              <w:t xml:space="preserve"> 6-в-1</w:t>
            </w:r>
          </w:p>
          <w:p w14:paraId="1B1A9C8E" w14:textId="77777777" w:rsidR="00BC0D77" w:rsidRDefault="00BC0D77"/>
          <w:p w14:paraId="0515CDE7" w14:textId="77777777" w:rsidR="00BC0D77" w:rsidRDefault="00EC2CB1">
            <w:r>
              <w:t xml:space="preserve">Защита Ваших данных в публичной </w:t>
            </w:r>
            <w:r>
              <w:rPr>
                <w:lang w:val="en-US"/>
              </w:rPr>
              <w:t>Wi</w:t>
            </w:r>
            <w:r w:rsidRPr="003A13ED">
              <w:t>-</w:t>
            </w:r>
            <w:r>
              <w:rPr>
                <w:lang w:val="en-US"/>
              </w:rPr>
              <w:t>Fi</w:t>
            </w:r>
            <w:r>
              <w:t xml:space="preserve"> сети</w:t>
            </w:r>
          </w:p>
          <w:p w14:paraId="0B1F927D" w14:textId="77777777" w:rsidR="00EC2CB1" w:rsidRDefault="00EC2CB1"/>
          <w:p w14:paraId="3FD078CB" w14:textId="63089A1C" w:rsidR="00EC2CB1" w:rsidRPr="0090655D" w:rsidRDefault="00EC2CB1">
            <w:r>
              <w:t xml:space="preserve">Выберите режим роутера или </w:t>
            </w:r>
            <w:r>
              <w:rPr>
                <w:lang w:val="en-US"/>
              </w:rPr>
              <w:t>WISP</w:t>
            </w:r>
            <w:r>
              <w:t xml:space="preserve"> для усиления безопасности </w:t>
            </w:r>
            <w:r w:rsidRPr="00EC2CB1">
              <w:t xml:space="preserve">при подключении к общедоступному Ethernet или </w:t>
            </w:r>
            <w:proofErr w:type="spellStart"/>
            <w:r w:rsidRPr="00EC2CB1">
              <w:t>Wi</w:t>
            </w:r>
            <w:proofErr w:type="spellEnd"/>
            <w:r w:rsidRPr="00EC2CB1">
              <w:t>-Fi соответственно</w:t>
            </w:r>
            <w:r w:rsidR="0090655D" w:rsidRPr="0090655D">
              <w:t xml:space="preserve">. </w:t>
            </w:r>
            <w:r w:rsidR="0090655D">
              <w:rPr>
                <w:lang w:val="en-US"/>
              </w:rPr>
              <w:t>TR</w:t>
            </w:r>
            <w:r w:rsidR="0090655D" w:rsidRPr="0090655D">
              <w:t xml:space="preserve">1200 </w:t>
            </w:r>
            <w:r w:rsidR="0090655D">
              <w:t xml:space="preserve">так же поддерживает режимы точки доступа, повторителя сигнала и клиента, а также поддерживает </w:t>
            </w:r>
            <w:r w:rsidR="0090655D">
              <w:rPr>
                <w:lang w:val="en-US"/>
              </w:rPr>
              <w:t>CUDY</w:t>
            </w:r>
            <w:r w:rsidR="0090655D" w:rsidRPr="0090655D">
              <w:t xml:space="preserve"> </w:t>
            </w:r>
            <w:r w:rsidR="0090655D">
              <w:t>меш-соединение для различных пользовательских сценариев.</w:t>
            </w:r>
          </w:p>
        </w:tc>
      </w:tr>
      <w:tr w:rsidR="00991DAF" w14:paraId="604AC556" w14:textId="77777777" w:rsidTr="008F1D55">
        <w:tc>
          <w:tcPr>
            <w:tcW w:w="9345" w:type="dxa"/>
            <w:gridSpan w:val="7"/>
          </w:tcPr>
          <w:p w14:paraId="02E32D3A" w14:textId="1DC9DC16" w:rsidR="00991DAF" w:rsidRDefault="00991DAF" w:rsidP="00991DAF">
            <w:pPr>
              <w:jc w:val="center"/>
            </w:pPr>
            <w:r>
              <w:t>Мощн</w:t>
            </w:r>
            <w:r w:rsidR="007A016A">
              <w:t>ый</w:t>
            </w:r>
            <w:r>
              <w:t xml:space="preserve"> функционал в компактном исполнении</w:t>
            </w:r>
          </w:p>
        </w:tc>
      </w:tr>
      <w:tr w:rsidR="00991DAF" w14:paraId="5088641F" w14:textId="77777777" w:rsidTr="00A94EA5">
        <w:trPr>
          <w:trHeight w:val="123"/>
        </w:trPr>
        <w:tc>
          <w:tcPr>
            <w:tcW w:w="2336" w:type="dxa"/>
          </w:tcPr>
          <w:p w14:paraId="55E67567" w14:textId="6296BB8F" w:rsidR="00991DAF" w:rsidRDefault="00991DAF">
            <w:r>
              <w:rPr>
                <w:noProof/>
              </w:rPr>
              <w:drawing>
                <wp:inline distT="0" distB="0" distL="0" distR="0" wp14:anchorId="00BA63F6" wp14:editId="54EE8299">
                  <wp:extent cx="1423358" cy="1066332"/>
                  <wp:effectExtent l="0" t="0" r="5715" b="63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858" cy="1067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gridSpan w:val="2"/>
          </w:tcPr>
          <w:p w14:paraId="0532C70A" w14:textId="3ED9DC34" w:rsidR="00991DAF" w:rsidRPr="00991DAF" w:rsidRDefault="00991DAF" w:rsidP="00991DAF">
            <w:r>
              <w:rPr>
                <w:noProof/>
              </w:rPr>
              <w:drawing>
                <wp:inline distT="0" distB="0" distL="0" distR="0" wp14:anchorId="4CA6340D" wp14:editId="0BD475E9">
                  <wp:extent cx="1423136" cy="1066165"/>
                  <wp:effectExtent l="0" t="0" r="5715" b="63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670" cy="106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gridSpan w:val="2"/>
          </w:tcPr>
          <w:p w14:paraId="080A7D37" w14:textId="798F1B3F" w:rsidR="00991DAF" w:rsidRPr="00991DAF" w:rsidRDefault="00991DAF" w:rsidP="00991DAF">
            <w:r>
              <w:rPr>
                <w:noProof/>
              </w:rPr>
              <w:drawing>
                <wp:inline distT="0" distB="0" distL="0" distR="0" wp14:anchorId="0149FA7E" wp14:editId="3A29BCF7">
                  <wp:extent cx="1406848" cy="1053963"/>
                  <wp:effectExtent l="0" t="0" r="317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181" cy="106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gridSpan w:val="2"/>
          </w:tcPr>
          <w:p w14:paraId="4784E66B" w14:textId="002706D3" w:rsidR="00991DAF" w:rsidRDefault="00991DAF">
            <w:r>
              <w:rPr>
                <w:noProof/>
              </w:rPr>
              <w:drawing>
                <wp:inline distT="0" distB="0" distL="0" distR="0" wp14:anchorId="7F72004D" wp14:editId="23BAA6D3">
                  <wp:extent cx="1468120" cy="1101090"/>
                  <wp:effectExtent l="0" t="0" r="0" b="381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636" cy="11119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DAF" w14:paraId="44D2FD17" w14:textId="77777777" w:rsidTr="00A94EA5">
        <w:trPr>
          <w:trHeight w:val="122"/>
        </w:trPr>
        <w:tc>
          <w:tcPr>
            <w:tcW w:w="2336" w:type="dxa"/>
          </w:tcPr>
          <w:p w14:paraId="4850DC7B" w14:textId="3E6C52EE" w:rsidR="00286FE7" w:rsidRDefault="00286FE7" w:rsidP="00286FE7">
            <w:r>
              <w:t>Легче и меньше телефонов</w:t>
            </w:r>
          </w:p>
          <w:p w14:paraId="5CB6545E" w14:textId="77777777" w:rsidR="00286FE7" w:rsidRDefault="00286FE7" w:rsidP="00286FE7"/>
          <w:p w14:paraId="569C47F8" w14:textId="413F8F61" w:rsidR="00991DAF" w:rsidRDefault="00286FE7" w:rsidP="00286FE7">
            <w:r>
              <w:t>TR1200 весит всего 99,9 г и имеет карманный размер, что делает его удобным в путешествиях.</w:t>
            </w:r>
          </w:p>
        </w:tc>
        <w:tc>
          <w:tcPr>
            <w:tcW w:w="2336" w:type="dxa"/>
            <w:gridSpan w:val="2"/>
          </w:tcPr>
          <w:p w14:paraId="3E331A5E" w14:textId="38AEEF7F" w:rsidR="00D07286" w:rsidRDefault="00D07286" w:rsidP="00D07286">
            <w:r>
              <w:t>Питание от ноутбука</w:t>
            </w:r>
          </w:p>
          <w:p w14:paraId="4110B2FA" w14:textId="77777777" w:rsidR="00D07286" w:rsidRDefault="00D07286" w:rsidP="00D07286"/>
          <w:p w14:paraId="4481DD65" w14:textId="03254A50" w:rsidR="00991DAF" w:rsidRDefault="00D07286" w:rsidP="00D07286">
            <w:r>
              <w:t>Подключайте роутер к</w:t>
            </w:r>
            <w:r>
              <w:t xml:space="preserve"> </w:t>
            </w:r>
            <w:r>
              <w:t>В</w:t>
            </w:r>
            <w:r>
              <w:t>аше</w:t>
            </w:r>
            <w:r>
              <w:t>му</w:t>
            </w:r>
            <w:r>
              <w:t xml:space="preserve"> ноутбук</w:t>
            </w:r>
            <w:r>
              <w:t>у</w:t>
            </w:r>
            <w:r>
              <w:t xml:space="preserve"> или зарядно</w:t>
            </w:r>
            <w:r>
              <w:t>му</w:t>
            </w:r>
            <w:r>
              <w:t xml:space="preserve"> устройств</w:t>
            </w:r>
            <w:r>
              <w:t>у</w:t>
            </w:r>
            <w:r>
              <w:t xml:space="preserve"> телефона через разъем питания USB-C. Сторонний блок питания должен быть 5 В / 2 А или оснащен PD</w:t>
            </w:r>
            <w:r>
              <w:t xml:space="preserve"> (быстрая зарядка)</w:t>
            </w:r>
            <w:r>
              <w:t>.</w:t>
            </w:r>
          </w:p>
        </w:tc>
        <w:tc>
          <w:tcPr>
            <w:tcW w:w="2336" w:type="dxa"/>
            <w:gridSpan w:val="2"/>
          </w:tcPr>
          <w:p w14:paraId="27FC0FDA" w14:textId="77777777" w:rsidR="00991DAF" w:rsidRDefault="005A1E8F">
            <w:r>
              <w:t xml:space="preserve">Подключение </w:t>
            </w:r>
            <w:r w:rsidRPr="005A1E8F">
              <w:t>VPN</w:t>
            </w:r>
            <w:r>
              <w:t xml:space="preserve"> одним нажатием</w:t>
            </w:r>
          </w:p>
          <w:p w14:paraId="65177391" w14:textId="77777777" w:rsidR="005A1E8F" w:rsidRDefault="005A1E8F"/>
          <w:p w14:paraId="45173F89" w14:textId="125F9FA5" w:rsidR="005A1E8F" w:rsidRDefault="005A1E8F">
            <w:r w:rsidRPr="005A1E8F">
              <w:t xml:space="preserve">Подключите </w:t>
            </w:r>
            <w:r>
              <w:t>роутер</w:t>
            </w:r>
            <w:r w:rsidRPr="005A1E8F">
              <w:t xml:space="preserve"> к зарядному устройству ноутбука или телефона через разъем питания USB-C. </w:t>
            </w:r>
            <w:r>
              <w:t xml:space="preserve">Сторонний блок питания должен быть </w:t>
            </w:r>
            <w:r w:rsidRPr="005A1E8F">
              <w:t>5 В / 2 А или оснащен PD</w:t>
            </w:r>
            <w:r>
              <w:t xml:space="preserve"> </w:t>
            </w:r>
            <w:r>
              <w:t>(быстрая зарядка)</w:t>
            </w:r>
            <w:r w:rsidRPr="005A1E8F">
              <w:t>.</w:t>
            </w:r>
          </w:p>
        </w:tc>
        <w:tc>
          <w:tcPr>
            <w:tcW w:w="2337" w:type="dxa"/>
            <w:gridSpan w:val="2"/>
          </w:tcPr>
          <w:p w14:paraId="7BEB5A40" w14:textId="5339AC59" w:rsidR="00D910A5" w:rsidRDefault="00D910A5">
            <w:pPr>
              <w:rPr>
                <w:rStyle w:val="ezkurwreuab5ozgtqnkl"/>
              </w:rPr>
            </w:pPr>
            <w:r>
              <w:rPr>
                <w:rStyle w:val="ezkurwreuab5ozgtqnkl"/>
              </w:rPr>
              <w:t>Создайте</w:t>
            </w:r>
            <w:r>
              <w:t xml:space="preserve"> </w:t>
            </w:r>
            <w:r>
              <w:rPr>
                <w:rStyle w:val="ezkurwreuab5ozgtqnkl"/>
              </w:rPr>
              <w:t>свой</w:t>
            </w:r>
            <w:r>
              <w:t xml:space="preserve"> </w:t>
            </w:r>
            <w:r>
              <w:rPr>
                <w:rStyle w:val="ezkurwreuab5ozgtqnkl"/>
              </w:rPr>
              <w:t>собственный</w:t>
            </w:r>
            <w:r>
              <w:t xml:space="preserve"> сетевой </w:t>
            </w:r>
            <w:r>
              <w:rPr>
                <w:rStyle w:val="ezkurwreuab5ozgtqnkl"/>
              </w:rPr>
              <w:t>накопитель</w:t>
            </w:r>
          </w:p>
          <w:p w14:paraId="6695BA2E" w14:textId="77777777" w:rsidR="00D910A5" w:rsidRDefault="00D910A5">
            <w:pPr>
              <w:rPr>
                <w:rStyle w:val="ezkurwreuab5ozgtqnkl"/>
              </w:rPr>
            </w:pPr>
          </w:p>
          <w:p w14:paraId="13BFEC25" w14:textId="75814971" w:rsidR="00991DAF" w:rsidRDefault="00D910A5">
            <w:r>
              <w:rPr>
                <w:rStyle w:val="ezkurwreuab5ozgtqnkl"/>
              </w:rPr>
              <w:t>Подключите</w:t>
            </w:r>
            <w:r>
              <w:t xml:space="preserve"> </w:t>
            </w:r>
            <w:r>
              <w:rPr>
                <w:rStyle w:val="ezkurwreuab5ozgtqnkl"/>
              </w:rPr>
              <w:t>свой</w:t>
            </w:r>
            <w:r>
              <w:t xml:space="preserve"> </w:t>
            </w:r>
            <w:r>
              <w:rPr>
                <w:rStyle w:val="ezkurwreuab5ozgtqnkl"/>
              </w:rPr>
              <w:t>накопитель</w:t>
            </w:r>
            <w:r>
              <w:t xml:space="preserve"> </w:t>
            </w:r>
            <w:r>
              <w:rPr>
                <w:rStyle w:val="ezkurwreuab5ozgtqnkl"/>
              </w:rPr>
              <w:t>для</w:t>
            </w:r>
            <w:r>
              <w:t xml:space="preserve"> </w:t>
            </w:r>
            <w:r>
              <w:rPr>
                <w:rStyle w:val="ezkurwreuab5ozgtqnkl"/>
              </w:rPr>
              <w:t>размещения</w:t>
            </w:r>
            <w:r>
              <w:t xml:space="preserve"> </w:t>
            </w:r>
            <w:r>
              <w:rPr>
                <w:rStyle w:val="ezkurwreuab5ozgtqnkl"/>
              </w:rPr>
              <w:t>собственной</w:t>
            </w:r>
            <w:r>
              <w:t xml:space="preserve"> </w:t>
            </w:r>
            <w:r>
              <w:rPr>
                <w:rStyle w:val="ezkurwreuab5ozgtqnkl"/>
              </w:rPr>
              <w:t>облачной</w:t>
            </w:r>
            <w:r>
              <w:t xml:space="preserve"> </w:t>
            </w:r>
            <w:r>
              <w:rPr>
                <w:rStyle w:val="ezkurwreuab5ozgtqnkl"/>
              </w:rPr>
              <w:t>станции</w:t>
            </w:r>
            <w:r>
              <w:t xml:space="preserve"> </w:t>
            </w:r>
            <w:r>
              <w:rPr>
                <w:rStyle w:val="ezkurwreuab5ozgtqnkl"/>
              </w:rPr>
              <w:t>по</w:t>
            </w:r>
            <w:r>
              <w:t xml:space="preserve"> </w:t>
            </w:r>
            <w:r>
              <w:rPr>
                <w:rStyle w:val="ezkurwreuab5ozgtqnkl"/>
              </w:rPr>
              <w:t>протоколу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Samba</w:t>
            </w:r>
            <w:proofErr w:type="spellEnd"/>
            <w:r>
              <w:rPr>
                <w:rStyle w:val="ezkurwreuab5ozgtqnkl"/>
              </w:rPr>
              <w:t>.</w:t>
            </w:r>
            <w:r>
              <w:t xml:space="preserve"> </w:t>
            </w:r>
            <w:r>
              <w:rPr>
                <w:rStyle w:val="ezkurwreuab5ozgtqnkl"/>
              </w:rPr>
              <w:t>Для</w:t>
            </w:r>
            <w:r>
              <w:t xml:space="preserve"> </w:t>
            </w:r>
            <w:r>
              <w:rPr>
                <w:rStyle w:val="ezkurwreuab5ozgtqnkl"/>
              </w:rPr>
              <w:t>систем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Android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требуется</w:t>
            </w:r>
            <w:r>
              <w:t xml:space="preserve"> </w:t>
            </w:r>
            <w:r>
              <w:rPr>
                <w:rStyle w:val="ezkurwreuab5ozgtqnkl"/>
              </w:rPr>
              <w:t>программное</w:t>
            </w:r>
            <w:r>
              <w:t xml:space="preserve"> обеспечение </w:t>
            </w:r>
            <w:r>
              <w:rPr>
                <w:rStyle w:val="ezkurwreuab5ozgtqnkl"/>
              </w:rPr>
              <w:t>сторонних</w:t>
            </w:r>
            <w:r>
              <w:t xml:space="preserve"> производителей </w:t>
            </w:r>
            <w:r>
              <w:rPr>
                <w:rStyle w:val="ezkurwreuab5ozgtqnkl"/>
              </w:rPr>
              <w:t>"X-</w:t>
            </w:r>
            <w:proofErr w:type="spellStart"/>
            <w:r>
              <w:rPr>
                <w:rStyle w:val="ezkurwreuab5ozgtqnkl"/>
              </w:rPr>
              <w:t>plore</w:t>
            </w:r>
            <w:proofErr w:type="spellEnd"/>
            <w:r>
              <w:rPr>
                <w:rStyle w:val="ezkurwreuab5ozgtqnkl"/>
              </w:rPr>
              <w:t>".</w:t>
            </w:r>
          </w:p>
        </w:tc>
      </w:tr>
    </w:tbl>
    <w:p w14:paraId="54C6C6A9" w14:textId="77777777" w:rsidR="00F95A88" w:rsidRDefault="00F95A88"/>
    <w:sectPr w:rsidR="00F9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45"/>
    <w:rsid w:val="00155444"/>
    <w:rsid w:val="00286FE7"/>
    <w:rsid w:val="003A13ED"/>
    <w:rsid w:val="004E3EDF"/>
    <w:rsid w:val="005A1E8F"/>
    <w:rsid w:val="007A016A"/>
    <w:rsid w:val="0090655D"/>
    <w:rsid w:val="00991DAF"/>
    <w:rsid w:val="009D6BFE"/>
    <w:rsid w:val="00A7357D"/>
    <w:rsid w:val="00B2162A"/>
    <w:rsid w:val="00BC0D77"/>
    <w:rsid w:val="00BF3045"/>
    <w:rsid w:val="00D07286"/>
    <w:rsid w:val="00D7017A"/>
    <w:rsid w:val="00D910A5"/>
    <w:rsid w:val="00EC2CB1"/>
    <w:rsid w:val="00F9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AFDB"/>
  <w15:chartTrackingRefBased/>
  <w15:docId w15:val="{2DFD4116-517F-4266-8530-5E70F9CC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D9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2024-03-05T14:48:00Z</dcterms:created>
  <dcterms:modified xsi:type="dcterms:W3CDTF">2024-08-20T07:27:00Z</dcterms:modified>
</cp:coreProperties>
</file>